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center"/>
        <w:rPr>
          <w:rFonts w:ascii="Times New Roman" w:hAnsi="Times New Roman"/>
          <w:sz w:val="24"/>
          <w:szCs w:val="24"/>
        </w:rPr>
      </w:pPr>
    </w:p>
    <w:p>
      <w:pPr>
        <w:pStyle w:val="Par défaut"/>
        <w:rPr>
          <w:rFonts w:ascii="Times" w:cs="Times" w:hAnsi="Times" w:eastAsia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  <w:rtl w:val="0"/>
        </w:rPr>
        <w:t xml:space="preserve"> </w:t>
      </w:r>
      <w:r>
        <w:rPr>
          <w:rFonts w:ascii="Times" w:cs="Times" w:hAnsi="Times" w:eastAsia="Times"/>
          <w:sz w:val="24"/>
          <w:szCs w:val="24"/>
          <w:u w:color="000000"/>
        </w:rPr>
        <w:drawing>
          <wp:inline distT="0" distB="0" distL="0" distR="0">
            <wp:extent cx="3149600" cy="2260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26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ar défaut"/>
        <w:jc w:val="center"/>
        <w:rPr>
          <w:rFonts w:ascii="Times New Roman" w:cs="Times New Roman" w:hAnsi="Times New Roman" w:eastAsia="Times New Roman"/>
          <w:i w:val="1"/>
          <w:iCs w:val="1"/>
          <w:color w:val="434343"/>
          <w:u w:color="434343"/>
        </w:rPr>
      </w:pP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  <w:lang w:val="fr-FR"/>
        </w:rPr>
        <w:t>« 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fr-FR"/>
        </w:rPr>
        <w:t>Le cercle de r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>é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en-US"/>
        </w:rPr>
        <w:t>flexion interarm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>é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</w:rPr>
        <w:t>es (CRI), compos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 xml:space="preserve">é 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fr-FR"/>
        </w:rPr>
        <w:t xml:space="preserve">d'anciens militaires </w:t>
      </w:r>
    </w:p>
    <w:p>
      <w:pPr>
        <w:pStyle w:val="Par défaut"/>
        <w:jc w:val="center"/>
        <w:rPr>
          <w:rFonts w:ascii="Times New Roman" w:cs="Times New Roman" w:hAnsi="Times New Roman" w:eastAsia="Times New Roman"/>
          <w:i w:val="1"/>
          <w:iCs w:val="1"/>
          <w:color w:val="434343"/>
          <w:u w:color="434343"/>
        </w:rPr>
      </w:pP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fr-FR"/>
        </w:rPr>
        <w:t>et de civils, est une entit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 xml:space="preserve">é 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</w:rPr>
        <w:t>ind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>é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fr-FR"/>
        </w:rPr>
        <w:t>pendante  r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>é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</w:rPr>
        <w:t>fl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>é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fr-FR"/>
        </w:rPr>
        <w:t xml:space="preserve">chissant sur tous les </w:t>
      </w:r>
    </w:p>
    <w:p>
      <w:pPr>
        <w:pStyle w:val="Par défaut"/>
        <w:jc w:val="center"/>
        <w:rPr>
          <w:rFonts w:ascii="Times New Roman" w:cs="Times New Roman" w:hAnsi="Times New Roman" w:eastAsia="Times New Roman"/>
          <w:i w:val="1"/>
          <w:iCs w:val="1"/>
          <w:color w:val="434343"/>
          <w:u w:color="434343"/>
        </w:rPr>
      </w:pPr>
      <w:r>
        <w:rPr>
          <w:rFonts w:ascii="Times New Roman" w:hAnsi="Times New Roman"/>
          <w:i w:val="1"/>
          <w:iCs w:val="1"/>
          <w:color w:val="434343"/>
          <w:u w:color="434343"/>
          <w:rtl w:val="0"/>
        </w:rPr>
        <w:t>probl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  <w:lang w:val="fr-FR"/>
        </w:rPr>
        <w:t>è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fr-FR"/>
        </w:rPr>
        <w:t>mes li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>é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</w:rPr>
        <w:t xml:space="preserve">s 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</w:rPr>
        <w:t>la D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</w:rPr>
        <w:t>é</w:t>
      </w:r>
      <w:r>
        <w:rPr>
          <w:rFonts w:ascii="Times New Roman" w:hAnsi="Times New Roman"/>
          <w:i w:val="1"/>
          <w:iCs w:val="1"/>
          <w:color w:val="434343"/>
          <w:u w:color="434343"/>
          <w:rtl w:val="0"/>
          <w:lang w:val="fr-FR"/>
        </w:rPr>
        <w:t>fense de la France.</w:t>
      </w:r>
      <w:r>
        <w:rPr>
          <w:rFonts w:ascii="Times New Roman" w:hAnsi="Times New Roman" w:hint="default"/>
          <w:i w:val="1"/>
          <w:iCs w:val="1"/>
          <w:color w:val="434343"/>
          <w:u w:color="434343"/>
          <w:rtl w:val="0"/>
          <w:lang w:val="fr-FR"/>
        </w:rPr>
        <w:t> »</w:t>
      </w:r>
    </w:p>
    <w:p>
      <w:pPr>
        <w:pStyle w:val="Corps A"/>
        <w:jc w:val="center"/>
      </w:pPr>
    </w:p>
    <w:p>
      <w:pPr>
        <w:pStyle w:val="Corps A"/>
        <w:jc w:val="center"/>
      </w:pPr>
    </w:p>
    <w:p>
      <w:pPr>
        <w:pStyle w:val="Corps A"/>
        <w:jc w:val="center"/>
      </w:pP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</w:p>
    <w:p>
      <w:pPr>
        <w:pStyle w:val="Par défaut"/>
        <w:jc w:val="center"/>
        <w:rPr>
          <w:rFonts w:ascii="Times New Roman" w:cs="Times New Roman" w:hAnsi="Times New Roman" w:eastAsia="Times New Roman"/>
          <w:b w:val="1"/>
          <w:bCs w:val="1"/>
          <w:color w:val="434343"/>
          <w:sz w:val="32"/>
          <w:szCs w:val="32"/>
          <w:u w:color="434343"/>
        </w:rPr>
      </w:pPr>
      <w:r>
        <w:rPr>
          <w:rFonts w:ascii="Times New Roman" w:hAnsi="Times New Roman" w:hint="default"/>
          <w:b w:val="1"/>
          <w:bCs w:val="1"/>
          <w:color w:val="434343"/>
          <w:sz w:val="32"/>
          <w:szCs w:val="32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color w:val="434343"/>
          <w:sz w:val="32"/>
          <w:szCs w:val="32"/>
          <w:u w:color="434343"/>
          <w:rtl w:val="0"/>
          <w:lang w:val="fr-FR"/>
        </w:rPr>
        <w:t>propos du sommet OTAN 2030 de Juin 2022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 xml:space="preserve">L'Espagne accueillera le prochain sommet de l'OTAN, 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 xml:space="preserve">à 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Madrid, les 28, 29 et 30 juin 2022. Cette r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>é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union s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>’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av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>è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re d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>’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une importance cruciale, tant elle peut d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>é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boucher sur une confirmation du contournement du r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>ô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le des Nations Unies et sur un pouvoir grandement accru indirectement donn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</w:rPr>
        <w:t>é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 xml:space="preserve"> 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 xml:space="preserve">aux </w:t>
      </w:r>
      <w:r>
        <w:rPr>
          <w:rFonts w:ascii="Times New Roman" w:hAnsi="Times New Roman" w:hint="default"/>
          <w:color w:val="1f2123"/>
          <w:sz w:val="24"/>
          <w:szCs w:val="24"/>
          <w:u w:color="1f2123"/>
          <w:rtl w:val="0"/>
          <w:lang w:val="fr-FR"/>
        </w:rPr>
        <w:t>É</w:t>
      </w:r>
      <w:r>
        <w:rPr>
          <w:rFonts w:ascii="Times New Roman" w:hAnsi="Times New Roman"/>
          <w:color w:val="1f2123"/>
          <w:sz w:val="24"/>
          <w:szCs w:val="24"/>
          <w:u w:color="1f2123"/>
          <w:rtl w:val="0"/>
          <w:lang w:val="fr-FR"/>
        </w:rPr>
        <w:t>tats-Unis.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ONU regroupe actuellement 193 pays et constitue ainsi une tribune universelle et un lieu o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ù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peut progresser la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solution des diff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rends. Cependant son autorit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dans le maintien et surtout le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tablissement de la paix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av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 largement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faillante car les membres permanents du Conseil de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curit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, disposant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 droit de veto, sont rarement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accord sur les modalit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 de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solution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un conflit ou sur une proposition politique. Qui plus est, ces puissances ne tiennent pas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conc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der trop de pouvoir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assembl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 aussi diverse. Depuis ses 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checs dans la conduite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ope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rations de maintien de la paix en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nl-NL"/>
        </w:rPr>
        <w:t xml:space="preserve"> Somalie, en Bosnie,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ou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au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Rwanda,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ONU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ne b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ficie plus de la consid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ration souhaitable. Cette carence a largement favoris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veloppement du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ô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OTAN qui tend de plus en plus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riger en un outil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intervention dans les crises, selon bien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videmment les choix des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tats-Unis, ma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î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tres incontest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 de cette organisation.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Dans la crise du Kosovo (6 mars 1998 au 10 juin 1999)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OTAN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est ainsi substitu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ONU. Elle a bombard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la Serbie sans aucun mandat. Cette substitution, totalement ill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gitime,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a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cependant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de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voile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́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faiblesse dans la solidarit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interne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alliance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.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Toujours statutairement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fensive,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OTAN,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est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v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e, dans les faits, un instrument au service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ambition des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tats-Unis. En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occurrence, il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agissait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tablir, par la force, une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organisation territoriale et politique dans un pays proche de la Russie.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j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Washington cherchait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à 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riger la Russie post-sovi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tique en un ennemi potentiel qu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il fallait provoquer ce qui allait lui permettre de justifier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id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utilit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renouvel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Alliance.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 Il est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vident qu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 tel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ô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le militaire, fruit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cision non consensuelle, conf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re aux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un pouvoir formidablement accru dans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orientation de la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solution des crises et de la direction des affaires de ce monde. 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Poursuivant leur ambition dominatrice 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tats-Unis, naturellement, ne peuvent que rechercher un renforcement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alliance aussi utile pour la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alisation de leurs seuls objectifs internationaux. Apr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extension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OTAN aux pays bordant la Russie en violation avec les promesses faites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ce pays au moment de la dislocation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URSS, la voie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sormais privil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 consiste en une plus grande int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gration des forces alli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es et, par voie de cons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quence, en une subordination des politiques militaires et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trang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res des pays constitutifs. Pour parvenir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cette fin 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tats-Unis doivent obtenir une simplification de la mise en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œ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uvre des me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canismes de prise de de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cision concernant les ne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gociations diplomatiques et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n-US"/>
        </w:rPr>
        <w:t>intervention arme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e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. Jusqu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’à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sent chaque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 membre pouvait exprimer ses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ticences, des points de vue diff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rents et freiner ou modifier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action. 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ê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me si 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disposaient de forts moyens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influence ou de pression, des oppositions pouvaient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lever.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Le principe du consensus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vitait des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rives. En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alit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ce fut lors de la crise du Kosovo que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s-ES_tradnl"/>
        </w:rPr>
        <w:t>les ambigui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̈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te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s-ES_tradnl"/>
        </w:rPr>
        <w:t>s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Alliance atlantique se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v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rent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et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que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l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es diff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rences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approche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ame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ricaines et europe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nl-NL"/>
        </w:rPr>
        <w:t>ennes en matie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̀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re de re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́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solution des conflits furent mises en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vidence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.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 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ne pouvaient le tol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rer.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Cette domination des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se trouve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j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affirm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 par la nature 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ê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me du commandement militaire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Alliance. Il est int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et son chef est obligatoirement am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ricain. Il est le commandant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supr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ê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me des forces alli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s-ES_tradnl"/>
        </w:rPr>
        <w:t>es en Europe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. Actuellement la fonction est tenue par le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g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ral d'arm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e a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rienne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 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Tod D.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 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it-IT"/>
        </w:rPr>
        <w:t xml:space="preserve">Wolters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auquel succ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dera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le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g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ral Cavoli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. Le SACEUR fixe les strat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gies militaires et en assure la conduite 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rationnelle. Il est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vident que le renforcement envisag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dans le projet OTAN 2030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autorit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du SACEUR, tout comme celle du secr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taire g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ral, se traduira, de fait par une extension du pouvoir des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tats-Unis. Le sommet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OTAN de Madrid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s-ES_tradnl"/>
        </w:rPr>
        <w:t xml:space="preserve">sente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 effet comme objectif de renforcer l'unit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et la coh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sion des diff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n-US"/>
        </w:rPr>
        <w:t>rents alli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s-ES_tradnl"/>
        </w:rPr>
        <w:t>s. En cons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quence le concept strat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gique de l'Alliance, adopt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en 2010, devrait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ê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tre modifi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afin de la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«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parer aux nouveaux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fis en mati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re de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curit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 »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. Russie et Chine dans le texte propos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deviennent des adversaires potentiels, ou se confirment comme tels. Cette hypoth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se est accol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 au constat, lui v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rifi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,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instabilit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du Moyen-Orient, de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Afrique du Nord et du Sahel. Notons que nombre de pays africains sont hostiles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l'entrisme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tatsunien par le biais de la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sence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enne dans le conflit du Sahel. Ces constats et orientations sont pour le moins source de discussion.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embl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it-IT"/>
        </w:rPr>
        <w:t>, il appara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î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t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 ainsi que toute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orientation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OTAN repose sur le paradigme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double menace,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russe,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sent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e comme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’œ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uvre aujourd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nl-NL"/>
        </w:rPr>
        <w:t xml:space="preserve">hui,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dont nous savons pourtant qu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elle est suscit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e par 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tats-Unis,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nl-NL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autre chinoise, potentielle et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venir. 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Deux lignes de force se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gagent en cons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quence du document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paratoire</w:t>
      </w:r>
    </w:p>
    <w:p>
      <w:pPr>
        <w:pStyle w:val="Par défaut"/>
        <w:spacing w:after="24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La premi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u w:color="000000"/>
          <w:rtl w:val="0"/>
        </w:rPr>
        <w:t>re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est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embrigadement des Europ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ens contre une entreprise de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« 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domination plan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taire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 »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de la Chine, en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change de la protection am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ricaine de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Europe contre la menace russe suppos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e peser sur elle. </w:t>
      </w:r>
    </w:p>
    <w:p>
      <w:pPr>
        <w:pStyle w:val="Par défaut"/>
        <w:spacing w:after="24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La deuxi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u w:color="000000"/>
          <w:rtl w:val="0"/>
        </w:rPr>
        <w:t>me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 est le contournement de la 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gle du consensus, de plusieurs mani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u w:color="000000"/>
          <w:rtl w:val="0"/>
        </w:rPr>
        <w:t>res: op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 xml:space="preserve">rations en coalitions de volontaires; mise en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œ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uvre des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cisions ne requ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rant plus de consensus; et surtout la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gation d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</w:rPr>
        <w:t>autorit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au SACEUR au motif de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efficacit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et de 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acc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</w:rPr>
        <w:t>l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ration de la prise de 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cision. 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Relevons que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attitude provocatrice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OTAN et des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dans le conflit russo-ukrainien est patente et que les 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thodes utilis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es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sont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sujettes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caution. Dans les intentions poursuivies,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aspect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fensif,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l'origine de l'Alliance toujours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sent dans ses statuts, a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it-IT"/>
        </w:rPr>
        <w:t>occult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et une confirmation de sa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rive offensive, au profit des seuls int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ê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ts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tats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-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uniens, transpara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î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t.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id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 que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OTAN doive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tendre son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ô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le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ensemble de la plan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te est particuli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rement dangereuse. Les interventions en ex-Yougoslavie, en Afghanistan, en Syrie et en Libye, impliquant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OTAN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 ou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fr-FR"/>
        </w:rPr>
        <w:t>des coalitions d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riv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fr-FR"/>
        </w:rPr>
        <w:t xml:space="preserve">es de l'OTAN,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ne servaient que les ambitions des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et ne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inscrivaient absolument pas dans un imp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ratif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fensi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f. Les cons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quences de ces 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rations furent, en fait,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sastreuses. De plus la France et les pays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ens ne sont pas directement concern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 par les ambitions am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ricaines en Asie-Pacifique face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la Chine ou d'autres puissances montantes. Il est donc indispensable de se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munir contre une inclusion de la France dans ces conflits potentiels au travers d'une nouvelle dimension</w:t>
      </w:r>
      <w:r>
        <w:rPr>
          <w:rFonts w:ascii="Times New Roman" w:hAnsi="Times New Roman" w:hint="default"/>
          <w:color w:val="174d86"/>
          <w:sz w:val="24"/>
          <w:szCs w:val="24"/>
          <w:u w:color="174d86"/>
          <w:rtl w:val="0"/>
        </w:rPr>
        <w:t> 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de l'OTAN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 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fr-FR"/>
        </w:rPr>
        <w:t xml:space="preserve"> supplantant voire rempla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ç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ant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ONU.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 Elle vise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conf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rer aux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la mission, totalement infond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e, de garantir la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curit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grande partie de la plan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te et de leur octroyer le droit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intervention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leur seule initiative.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Lors du sommet de Madrid il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agirait, aussi, de mettre en coh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rence la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marche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OTAN et la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«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boussole strat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gique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»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enne; ce qui pourrait signifier soit une orientation vers la cr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ation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 pilier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s-ES_tradnl"/>
        </w:rPr>
        <w:t>en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OTAN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–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ce qui est peu probable compte tenu du rapport de forces au sein des 30 membres- soit, plus vraisemblablement, la dissolution des id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es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ennes dans une intention am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ricano-otanienne. Le but affich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de renforcement de la coh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sion des membres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OTAN irait plut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ô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 dans ce sens. Les souhaits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sent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 par la France et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UE 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auront aucun poids face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la 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alit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aujourd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hui. En effet, les demandes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admission de la Su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de et de la Finlande et les craintes des pays jouxtant la Russie int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OTAN malgr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les promesses faites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la Russie, excluent tout ralliement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 partage de responsabilit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 entre Am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rique du Nord et Europe,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autant plus que certains pays, membres anciens, ne sont pas vraiment favorables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ce qui serait une sorte de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couplage avec 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tats-Unis, pr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lude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fense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enne. Par ailleurs les pays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ens nouvellement membres de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UE, y ont adh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avec comme objectif principal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’ê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tre admis dans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OTAN et de b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n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ficier ainsi de la protection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tatsunienne. Ils ne font aucune confiance dans une s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curit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qui reposerait sur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UE. Enfin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armement des pays membres est massivement am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ricain ce qui offre aux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un consid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rable moyen de contr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ô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le et de pression. Quand bien m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ê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me les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ens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, par la bouche de Josep Borell, affirment qu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un "pilier europ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en au sein de l'Otan n'affaiblit pas l'Otan et la relation transatlantique. Elle renforce les deux choses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»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, il est fort peu probable que les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tats-Unis, assur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s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un soutien majoritaire, aillent dans cette direction. Soulignons que cette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« 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boussole strat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gique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 »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fait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j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peu de cas de la souverainet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n-US"/>
        </w:rPr>
        <w:t xml:space="preserve">des nations. </w:t>
      </w:r>
    </w:p>
    <w:p>
      <w:pPr>
        <w:pStyle w:val="Par défaut"/>
        <w:jc w:val="both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è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s lors la situation sera inconfortable pour la France qui devra admettre une plus grande int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gration et les nouveaux protocoles op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 xml:space="preserve">rationnels des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tats-Unis inspirant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OTAN. Elle mettra en p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ril sa souverainet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au plan militaire, souverainet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é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j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 xml:space="preserve">à 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en-US"/>
        </w:rPr>
        <w:t>hypoth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>qu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</w:rPr>
        <w:t xml:space="preserve">e au plan 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</w:rPr>
        <w:t>é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conomique et financier et ternira gravement l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image de son industrie d</w:t>
      </w:r>
      <w:r>
        <w:rPr>
          <w:rFonts w:ascii="Times New Roman" w:hAnsi="Times New Roman" w:hint="default"/>
          <w:color w:val="434343"/>
          <w:sz w:val="24"/>
          <w:szCs w:val="24"/>
          <w:u w:color="434343"/>
          <w:rtl w:val="0"/>
          <w:lang w:val="fr-FR"/>
        </w:rPr>
        <w:t>’</w:t>
      </w: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armement.</w:t>
      </w:r>
    </w:p>
    <w:p>
      <w:pPr>
        <w:pStyle w:val="Par défaut"/>
        <w:jc w:val="right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</w:rPr>
      </w:pPr>
      <w:r>
        <w:rPr>
          <w:rFonts w:ascii="Times New Roman" w:hAnsi="Times New Roman"/>
          <w:color w:val="434343"/>
          <w:sz w:val="24"/>
          <w:szCs w:val="24"/>
          <w:u w:color="434343"/>
          <w:rtl w:val="0"/>
          <w:lang w:val="fr-FR"/>
        </w:rPr>
        <w:t>Henri ROURE</w:t>
      </w:r>
    </w:p>
    <w:p>
      <w:pPr>
        <w:pStyle w:val="Par défaut"/>
        <w:jc w:val="right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  <w:lang w:val="fr-FR"/>
        </w:rPr>
      </w:pPr>
    </w:p>
    <w:p>
      <w:pPr>
        <w:pStyle w:val="Par défaut"/>
        <w:jc w:val="right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  <w:lang w:val="fr-FR"/>
        </w:rPr>
      </w:pPr>
    </w:p>
    <w:p>
      <w:pPr>
        <w:pStyle w:val="Par défaut"/>
        <w:jc w:val="right"/>
        <w:rPr>
          <w:rFonts w:ascii="Times New Roman" w:cs="Times New Roman" w:hAnsi="Times New Roman" w:eastAsia="Times New Roman"/>
          <w:color w:val="434343"/>
          <w:sz w:val="24"/>
          <w:szCs w:val="24"/>
          <w:u w:color="434343"/>
          <w:lang w:val="fr-FR"/>
        </w:rPr>
      </w:pPr>
    </w:p>
    <w:p>
      <w:pPr>
        <w:pStyle w:val="Par défaut"/>
        <w:tabs>
          <w:tab w:val="right" w:pos="9600"/>
        </w:tabs>
        <w:rPr>
          <w:rFonts w:ascii="Times" w:cs="Times" w:hAnsi="Times" w:eastAsia="Times"/>
          <w:sz w:val="24"/>
          <w:szCs w:val="24"/>
          <w:u w:color="000000"/>
        </w:rPr>
      </w:pPr>
      <w:r>
        <w:rPr>
          <w:rFonts w:ascii="Times" w:cs="Times" w:hAnsi="Times" w:eastAsia="Times"/>
          <w:sz w:val="24"/>
          <w:szCs w:val="24"/>
          <w:u w:color="000000"/>
        </w:rPr>
        <w:tab/>
      </w:r>
    </w:p>
    <w:p>
      <w:pPr>
        <w:pStyle w:val="Par défaut"/>
        <w:rPr>
          <w:rFonts w:ascii="Times" w:cs="Times" w:hAnsi="Times" w:eastAsia="Times"/>
          <w:sz w:val="24"/>
          <w:szCs w:val="24"/>
          <w:u w:color="000000"/>
        </w:rPr>
      </w:pPr>
    </w:p>
    <w:p>
      <w:pPr>
        <w:pStyle w:val="Par défaut"/>
        <w:rPr>
          <w:rFonts w:ascii="Times" w:cs="Times" w:hAnsi="Times" w:eastAsia="Times"/>
          <w:sz w:val="24"/>
          <w:szCs w:val="24"/>
          <w:u w:color="000000"/>
        </w:rPr>
      </w:pPr>
    </w:p>
    <w:p>
      <w:pPr>
        <w:pStyle w:val="Par défaut"/>
        <w:rPr>
          <w:rFonts w:ascii="Times" w:cs="Times" w:hAnsi="Times" w:eastAsia="Times"/>
          <w:sz w:val="24"/>
          <w:szCs w:val="24"/>
          <w:u w:color="000000"/>
        </w:rPr>
      </w:pPr>
    </w:p>
    <w:p>
      <w:pPr>
        <w:pStyle w:val="Par défaut"/>
        <w:rPr>
          <w:rFonts w:ascii="Times" w:cs="Times" w:hAnsi="Times" w:eastAsia="Times"/>
          <w:sz w:val="24"/>
          <w:szCs w:val="24"/>
          <w:u w:color="000000"/>
        </w:rPr>
      </w:pPr>
    </w:p>
    <w:p>
      <w:pPr>
        <w:pStyle w:val="Par défaut"/>
        <w:spacing w:after="140" w:line="288" w:lineRule="auto"/>
      </w:pPr>
      <w:r>
        <w:rPr>
          <w:rFonts w:ascii="Times" w:hAnsi="Times"/>
          <w:b w:val="1"/>
          <w:bCs w:val="1"/>
          <w:sz w:val="24"/>
          <w:szCs w:val="24"/>
          <w:u w:color="000000"/>
          <w:rtl w:val="0"/>
        </w:rPr>
        <w:t xml:space="preserve">                               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